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sz w:val="24"/>
        </w:rPr>
      </w:pPr>
    </w:p>
    <w:p w:rsidR="00B92124" w:rsidRDefault="0022424C" w:rsidP="007E1611">
      <w:pPr>
        <w:pStyle w:val="Corpsdetexte"/>
        <w:jc w:val="center"/>
        <w:rPr>
          <w:rFonts w:asciiTheme="minorHAnsi" w:hAnsiTheme="minorHAnsi" w:cstheme="minorHAnsi"/>
        </w:rPr>
      </w:pPr>
      <w:bookmarkStart w:id="0" w:name="_GoBack"/>
      <w:r>
        <w:rPr>
          <w:rFonts w:asciiTheme="minorHAnsi" w:hAnsiTheme="minorHAnsi"/>
          <w:caps/>
          <w:noProof/>
        </w:rPr>
        <w:drawing>
          <wp:anchor distT="0" distB="0" distL="114300" distR="114300" simplePos="0" relativeHeight="487601664" behindDoc="0" locked="0" layoutInCell="1" allowOverlap="1" wp14:anchorId="308B8CA0" wp14:editId="749EB641">
            <wp:simplePos x="0" y="0"/>
            <wp:positionH relativeFrom="page">
              <wp:posOffset>3530600</wp:posOffset>
            </wp:positionH>
            <wp:positionV relativeFrom="paragraph">
              <wp:posOffset>472009</wp:posOffset>
            </wp:positionV>
            <wp:extent cx="538398" cy="395207"/>
            <wp:effectExtent l="0" t="0" r="0" b="5080"/>
            <wp:wrapNone/>
            <wp:docPr id="46" name="Image 46" descr="X:\COMMUN\CM 1\Divers\logo GCS blanchisserie interhospitaliè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descr="X:\COMMUN\CM 1\Divers\logo GCS blanchisserie interhospitalière.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38398" cy="395207"/>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r w:rsidR="007E1611" w:rsidRPr="00971B23">
        <w:rPr>
          <w:noProof/>
        </w:rPr>
        <w:drawing>
          <wp:inline distT="0" distB="0" distL="0" distR="0">
            <wp:extent cx="6385560" cy="495300"/>
            <wp:effectExtent l="0" t="0" r="0"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85560" cy="495300"/>
                    </a:xfrm>
                    <a:prstGeom prst="rect">
                      <a:avLst/>
                    </a:prstGeom>
                    <a:noFill/>
                    <a:ln>
                      <a:noFill/>
                    </a:ln>
                  </pic:spPr>
                </pic:pic>
              </a:graphicData>
            </a:graphic>
          </wp:inline>
        </w:drawing>
      </w:r>
    </w:p>
    <w:p w:rsidR="00156779" w:rsidRDefault="00156779">
      <w:pPr>
        <w:pStyle w:val="Corpsdetexte"/>
        <w:rPr>
          <w:rFonts w:asciiTheme="minorHAnsi" w:hAnsiTheme="minorHAnsi" w:cstheme="minorHAnsi"/>
        </w:rPr>
      </w:pPr>
    </w:p>
    <w:p w:rsidR="00156779" w:rsidRDefault="00156779">
      <w:pPr>
        <w:pStyle w:val="Corpsdetexte"/>
        <w:rPr>
          <w:rFonts w:asciiTheme="minorHAnsi" w:hAnsiTheme="minorHAnsi" w:cstheme="minorHAnsi"/>
        </w:rPr>
      </w:pPr>
    </w:p>
    <w:p w:rsidR="00156779" w:rsidRPr="00663CCF" w:rsidRDefault="00156779">
      <w:pPr>
        <w:pStyle w:val="Corpsdetexte"/>
        <w:rPr>
          <w:rFonts w:asciiTheme="minorHAnsi" w:hAnsiTheme="minorHAnsi" w:cstheme="minorHAnsi"/>
        </w:rPr>
      </w:pP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rsidTr="00663CCF">
        <w:trPr>
          <w:trHeight w:val="914"/>
        </w:trPr>
        <w:tc>
          <w:tcPr>
            <w:tcW w:w="8238" w:type="dxa"/>
            <w:shd w:val="clear" w:color="auto" w:fill="3557A1"/>
          </w:tcPr>
          <w:p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rsidR="00B92124" w:rsidRPr="00663CCF" w:rsidRDefault="00B92124">
      <w:pPr>
        <w:pStyle w:val="Corpsdetexte"/>
        <w:spacing w:before="8"/>
        <w:rPr>
          <w:rFonts w:asciiTheme="minorHAnsi" w:hAnsiTheme="minorHAnsi" w:cstheme="minorHAnsi"/>
          <w:sz w:val="22"/>
        </w:rPr>
      </w:pPr>
    </w:p>
    <w:p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2124" w:rsidRPr="00663CCF" w:rsidRDefault="00B92124">
      <w:pPr>
        <w:pStyle w:val="Corpsdetexte"/>
        <w:rPr>
          <w:rFonts w:asciiTheme="minorHAnsi" w:hAnsiTheme="minorHAnsi" w:cstheme="minorHAnsi"/>
          <w:b/>
          <w:sz w:val="18"/>
        </w:rPr>
      </w:pPr>
    </w:p>
    <w:p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9">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0">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rsidR="00B92124" w:rsidRPr="00663CCF" w:rsidRDefault="0022424C">
      <w:pPr>
        <w:spacing w:line="249" w:lineRule="exact"/>
        <w:ind w:left="332"/>
        <w:jc w:val="both"/>
        <w:rPr>
          <w:rFonts w:asciiTheme="minorHAnsi" w:hAnsiTheme="minorHAnsi" w:cstheme="minorHAnsi"/>
          <w:b/>
          <w:sz w:val="18"/>
        </w:rPr>
      </w:pPr>
      <w:hyperlink r:id="rId11">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4">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8">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20">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rsidR="00B92124" w:rsidRPr="00663CCF" w:rsidRDefault="00B92124">
      <w:pPr>
        <w:pStyle w:val="Corpsdetexte"/>
        <w:spacing w:before="6"/>
        <w:rPr>
          <w:rFonts w:asciiTheme="minorHAnsi" w:hAnsiTheme="minorHAnsi" w:cstheme="minorHAnsi"/>
          <w:b/>
          <w:sz w:val="29"/>
        </w:rPr>
      </w:pPr>
    </w:p>
    <w:p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rsidR="00B92124" w:rsidRPr="00663CCF" w:rsidRDefault="00B92124">
      <w:pPr>
        <w:pStyle w:val="Corpsdetexte"/>
        <w:spacing w:before="1"/>
        <w:rPr>
          <w:rFonts w:asciiTheme="minorHAnsi" w:hAnsiTheme="minorHAnsi" w:cstheme="minorHAnsi"/>
          <w:i/>
          <w:sz w:val="16"/>
        </w:rPr>
      </w:pPr>
    </w:p>
    <w:p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2">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rsidR="00663CCF" w:rsidRPr="00663CCF" w:rsidRDefault="00663CCF">
      <w:pPr>
        <w:ind w:left="332" w:right="580"/>
        <w:rPr>
          <w:rFonts w:asciiTheme="minorHAnsi" w:hAnsiTheme="minorHAnsi" w:cstheme="minorHAnsi"/>
          <w:i/>
          <w:sz w:val="18"/>
        </w:rPr>
      </w:pPr>
    </w:p>
    <w:p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rsidR="00B92124" w:rsidRPr="00663CCF" w:rsidRDefault="00B92124">
      <w:pPr>
        <w:pStyle w:val="Corpsdetexte"/>
        <w:rPr>
          <w:rFonts w:asciiTheme="minorHAnsi" w:hAnsiTheme="minorHAnsi" w:cstheme="minorHAnsi"/>
          <w:i/>
        </w:rPr>
      </w:pPr>
    </w:p>
    <w:p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492D51" w:rsidRDefault="00492D51" w:rsidP="00492D51">
      <w:pPr>
        <w:ind w:left="284" w:right="281"/>
        <w:jc w:val="center"/>
        <w:rPr>
          <w:rFonts w:ascii="Calibri" w:hAnsi="Calibri" w:cs="Calibri"/>
          <w:b/>
          <w:caps/>
          <w:noProof/>
          <w:color w:val="000000"/>
        </w:rPr>
      </w:pPr>
    </w:p>
    <w:p w:rsidR="007113D3" w:rsidRPr="004E55C5" w:rsidRDefault="007113D3" w:rsidP="007113D3">
      <w:pPr>
        <w:pBdr>
          <w:top w:val="single" w:sz="4" w:space="1" w:color="auto"/>
          <w:left w:val="single" w:sz="4" w:space="0" w:color="auto"/>
          <w:bottom w:val="single" w:sz="4" w:space="1" w:color="auto"/>
          <w:right w:val="single" w:sz="4" w:space="0" w:color="auto"/>
        </w:pBdr>
        <w:ind w:left="284" w:right="281"/>
        <w:jc w:val="center"/>
        <w:rPr>
          <w:rFonts w:ascii="Calibri" w:hAnsi="Calibri" w:cs="Calibri"/>
          <w:b/>
          <w:sz w:val="26"/>
          <w:szCs w:val="26"/>
        </w:rPr>
      </w:pPr>
      <w:bookmarkStart w:id="1" w:name="_Hlk220322492"/>
      <w:r w:rsidRPr="004E55C5">
        <w:rPr>
          <w:rFonts w:ascii="Calibri" w:hAnsi="Calibri" w:cs="Calibri"/>
          <w:b/>
          <w:sz w:val="26"/>
          <w:szCs w:val="26"/>
        </w:rPr>
        <w:t>ACCORD CADRE A BONS DE COMMANDE POUR LE CALORIFUGEAGE</w:t>
      </w:r>
    </w:p>
    <w:p w:rsidR="007113D3" w:rsidRPr="004E55C5" w:rsidRDefault="007113D3" w:rsidP="007113D3">
      <w:pPr>
        <w:pBdr>
          <w:top w:val="single" w:sz="4" w:space="1" w:color="auto"/>
          <w:left w:val="single" w:sz="4" w:space="0" w:color="auto"/>
          <w:bottom w:val="single" w:sz="4" w:space="1" w:color="auto"/>
          <w:right w:val="single" w:sz="4" w:space="0" w:color="auto"/>
        </w:pBdr>
        <w:ind w:left="284" w:right="281"/>
        <w:jc w:val="center"/>
        <w:rPr>
          <w:rFonts w:ascii="Calibri" w:hAnsi="Calibri" w:cs="Calibri"/>
          <w:b/>
          <w:sz w:val="26"/>
          <w:szCs w:val="26"/>
        </w:rPr>
      </w:pPr>
      <w:r w:rsidRPr="004E55C5">
        <w:rPr>
          <w:rFonts w:ascii="Calibri" w:hAnsi="Calibri" w:cs="Calibri"/>
          <w:b/>
          <w:sz w:val="26"/>
          <w:szCs w:val="26"/>
        </w:rPr>
        <w:t>DES RESEAUX DE CHAUFFAGE</w:t>
      </w:r>
    </w:p>
    <w:p w:rsidR="007113D3" w:rsidRPr="004E55C5" w:rsidRDefault="007113D3" w:rsidP="007113D3">
      <w:pPr>
        <w:pBdr>
          <w:top w:val="single" w:sz="4" w:space="1" w:color="auto"/>
          <w:left w:val="single" w:sz="4" w:space="0" w:color="auto"/>
          <w:bottom w:val="single" w:sz="4" w:space="1" w:color="auto"/>
          <w:right w:val="single" w:sz="4" w:space="0" w:color="auto"/>
        </w:pBdr>
        <w:ind w:left="284" w:right="281"/>
        <w:jc w:val="center"/>
        <w:rPr>
          <w:rFonts w:ascii="Calibri" w:hAnsi="Calibri" w:cs="Calibri"/>
          <w:b/>
          <w:sz w:val="26"/>
          <w:szCs w:val="26"/>
        </w:rPr>
      </w:pPr>
      <w:r w:rsidRPr="004E55C5">
        <w:rPr>
          <w:rFonts w:ascii="Calibri" w:hAnsi="Calibri" w:cs="Calibri"/>
          <w:b/>
          <w:sz w:val="26"/>
          <w:szCs w:val="26"/>
        </w:rPr>
        <w:t xml:space="preserve">DES DIVERS ETABLISSEMENTS HOSPITALIERS DES HOSPICES CIVILS DE LYON, </w:t>
      </w:r>
    </w:p>
    <w:p w:rsidR="007113D3" w:rsidRPr="004E55C5" w:rsidRDefault="007113D3" w:rsidP="007113D3">
      <w:pPr>
        <w:pBdr>
          <w:top w:val="single" w:sz="4" w:space="1" w:color="auto"/>
          <w:left w:val="single" w:sz="4" w:space="0" w:color="auto"/>
          <w:bottom w:val="single" w:sz="4" w:space="1" w:color="auto"/>
          <w:right w:val="single" w:sz="4" w:space="0" w:color="auto"/>
        </w:pBdr>
        <w:ind w:left="284" w:right="281"/>
        <w:jc w:val="center"/>
        <w:rPr>
          <w:rFonts w:ascii="Calibri" w:hAnsi="Calibri" w:cs="Calibri"/>
          <w:b/>
          <w:sz w:val="26"/>
          <w:szCs w:val="26"/>
        </w:rPr>
      </w:pPr>
      <w:r w:rsidRPr="004E55C5">
        <w:rPr>
          <w:rFonts w:ascii="Calibri" w:hAnsi="Calibri" w:cs="Calibri"/>
          <w:b/>
          <w:sz w:val="26"/>
          <w:szCs w:val="26"/>
        </w:rPr>
        <w:t xml:space="preserve">DU GCS BLANCHISSERIE </w:t>
      </w:r>
      <w:r>
        <w:rPr>
          <w:rFonts w:ascii="Calibri" w:hAnsi="Calibri" w:cs="Calibri"/>
          <w:b/>
          <w:sz w:val="26"/>
          <w:szCs w:val="26"/>
        </w:rPr>
        <w:t>INTER</w:t>
      </w:r>
      <w:r w:rsidR="00737728">
        <w:rPr>
          <w:rFonts w:ascii="Calibri" w:hAnsi="Calibri" w:cs="Calibri"/>
          <w:b/>
          <w:sz w:val="26"/>
          <w:szCs w:val="26"/>
        </w:rPr>
        <w:t>-</w:t>
      </w:r>
      <w:r>
        <w:rPr>
          <w:rFonts w:ascii="Calibri" w:hAnsi="Calibri" w:cs="Calibri"/>
          <w:b/>
          <w:sz w:val="26"/>
          <w:szCs w:val="26"/>
        </w:rPr>
        <w:t xml:space="preserve">HOSPITALIERE DU LYONNAIS </w:t>
      </w:r>
      <w:r w:rsidRPr="004E55C5">
        <w:rPr>
          <w:rFonts w:ascii="Calibri" w:hAnsi="Calibri" w:cs="Calibri"/>
          <w:b/>
          <w:sz w:val="26"/>
          <w:szCs w:val="26"/>
        </w:rPr>
        <w:t>ET DES ETABLISSEMENTS DU GHT VAL RHONE CENTRE</w:t>
      </w:r>
    </w:p>
    <w:p w:rsidR="007113D3" w:rsidRPr="008453B6" w:rsidRDefault="007113D3" w:rsidP="007113D3">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r w:rsidRPr="001C4A08">
        <w:rPr>
          <w:rFonts w:ascii="Calibri" w:hAnsi="Calibri" w:cs="Calibri"/>
          <w:b/>
          <w:caps/>
          <w:noProof/>
          <w:color w:val="000000"/>
          <w:sz w:val="26"/>
        </w:rPr>
        <w:t xml:space="preserve">n° operation : </w:t>
      </w:r>
      <w:r>
        <w:rPr>
          <w:rFonts w:ascii="Calibri" w:hAnsi="Calibri" w:cs="Calibri"/>
          <w:b/>
          <w:caps/>
          <w:noProof/>
          <w:color w:val="000000"/>
          <w:sz w:val="26"/>
        </w:rPr>
        <w:t>T26_4006</w:t>
      </w:r>
    </w:p>
    <w:bookmarkEnd w:id="1"/>
    <w:p w:rsidR="00B37578" w:rsidRDefault="00B37578" w:rsidP="00492D51">
      <w:pPr>
        <w:ind w:left="284" w:right="281"/>
        <w:jc w:val="center"/>
        <w:rPr>
          <w:rFonts w:ascii="Calibri" w:hAnsi="Calibri" w:cs="Calibri"/>
          <w:b/>
          <w:caps/>
          <w:noProof/>
          <w:color w:val="000000"/>
        </w:rPr>
      </w:pPr>
    </w:p>
    <w:p w:rsidR="002F06EA" w:rsidRDefault="002F06EA" w:rsidP="00492D51">
      <w:pPr>
        <w:ind w:left="284" w:right="281"/>
        <w:jc w:val="center"/>
        <w:rPr>
          <w:rFonts w:ascii="Calibri" w:hAnsi="Calibri" w:cs="Calibri"/>
          <w:b/>
          <w:caps/>
          <w:noProof/>
          <w:color w:val="000000"/>
        </w:rPr>
      </w:pPr>
    </w:p>
    <w:p w:rsidR="002F06EA" w:rsidRDefault="002F06EA" w:rsidP="00492D51">
      <w:pPr>
        <w:ind w:left="284" w:right="281"/>
        <w:jc w:val="center"/>
        <w:rPr>
          <w:rFonts w:ascii="Calibri" w:hAnsi="Calibri" w:cs="Calibri"/>
          <w:b/>
          <w:caps/>
          <w:noProof/>
          <w:color w:val="000000"/>
        </w:rPr>
      </w:pPr>
    </w:p>
    <w:p w:rsidR="002F06EA" w:rsidRDefault="002F06EA" w:rsidP="00492D51">
      <w:pPr>
        <w:ind w:left="284" w:right="281"/>
        <w:jc w:val="center"/>
        <w:rPr>
          <w:rFonts w:ascii="Calibri" w:hAnsi="Calibri" w:cs="Calibri"/>
          <w:b/>
          <w:caps/>
          <w:noProof/>
          <w:color w:val="000000"/>
        </w:rPr>
      </w:pPr>
    </w:p>
    <w:p w:rsidR="002F06EA" w:rsidRPr="002A30EE" w:rsidRDefault="002F06EA" w:rsidP="00492D51">
      <w:pPr>
        <w:ind w:left="284" w:right="281"/>
        <w:jc w:val="center"/>
        <w:rPr>
          <w:rFonts w:ascii="Calibri" w:hAnsi="Calibri" w:cs="Calibri"/>
          <w:b/>
          <w:caps/>
          <w:noProof/>
          <w:color w:val="000000"/>
        </w:rPr>
      </w:pPr>
    </w:p>
    <w:p w:rsidR="00B92124" w:rsidRPr="00663CCF" w:rsidRDefault="00EB411F" w:rsidP="00492D51">
      <w:pPr>
        <w:pStyle w:val="Corpsdetexte"/>
        <w:spacing w:before="5"/>
        <w:rPr>
          <w:rFonts w:asciiTheme="minorHAnsi" w:hAnsiTheme="minorHAnsi" w:cstheme="minorHAnsi"/>
          <w:sz w:val="16"/>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bookmarkStart w:id="2" w:name="_bookmark0"/>
      <w:bookmarkEnd w:id="2"/>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B92124" w:rsidRPr="00663CCF" w:rsidRDefault="00B92124">
      <w:pPr>
        <w:rPr>
          <w:rFonts w:asciiTheme="minorHAnsi" w:hAnsiTheme="minorHAnsi" w:cstheme="minorHAnsi"/>
          <w:sz w:val="13"/>
        </w:rPr>
        <w:sectPr w:rsidR="00B92124" w:rsidRPr="00663CCF" w:rsidSect="00663CCF">
          <w:footerReference w:type="default" r:id="rId23"/>
          <w:type w:val="continuous"/>
          <w:pgSz w:w="11910" w:h="16850"/>
          <w:pgMar w:top="0" w:right="140" w:bottom="860" w:left="520" w:header="0" w:footer="677" w:gutter="0"/>
          <w:pgNumType w:start="1"/>
          <w:cols w:space="720"/>
        </w:sectPr>
      </w:pPr>
    </w:p>
    <w:p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009A59C1"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rsidR="00B92124" w:rsidRPr="00663CCF" w:rsidRDefault="00B92124">
      <w:pPr>
        <w:pStyle w:val="Corpsdetexte"/>
        <w:rPr>
          <w:rFonts w:asciiTheme="minorHAnsi" w:hAnsiTheme="minorHAnsi" w:cstheme="minorHAnsi"/>
        </w:rPr>
      </w:pPr>
    </w:p>
    <w:p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9A59C1" w:rsidRPr="00663CCF">
        <w:rPr>
          <w:rFonts w:asciiTheme="minorHAnsi" w:hAnsiTheme="minorHAnsi" w:cstheme="minorHAnsi"/>
          <w:sz w:val="20"/>
        </w:rPr>
        <w:t>Un</w:t>
      </w:r>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rsidR="00B92124" w:rsidRPr="00663CCF" w:rsidRDefault="00B92124">
      <w:pPr>
        <w:pStyle w:val="Corpsdetexte"/>
        <w:rPr>
          <w:rFonts w:asciiTheme="minorHAnsi" w:hAnsiTheme="minorHAnsi" w:cstheme="minorHAnsi"/>
          <w:i/>
        </w:rPr>
      </w:pPr>
    </w:p>
    <w:p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9A59C1" w:rsidRPr="00663CCF">
        <w:rPr>
          <w:rFonts w:asciiTheme="minorHAnsi" w:hAnsiTheme="minorHAnsi" w:cstheme="minorHAnsi"/>
        </w:rPr>
        <w:t>Un</w:t>
      </w:r>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rsidR="00B92124" w:rsidRPr="00663CCF" w:rsidRDefault="00B92124">
      <w:pPr>
        <w:pStyle w:val="Corpsdetexte"/>
        <w:spacing w:before="4"/>
        <w:rPr>
          <w:rFonts w:asciiTheme="minorHAnsi" w:hAnsiTheme="minorHAnsi" w:cstheme="minorHAnsi"/>
          <w:sz w:val="21"/>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10"/>
        <w:rPr>
          <w:rFonts w:asciiTheme="minorHAnsi" w:hAnsiTheme="minorHAnsi" w:cstheme="minorHAnsi"/>
          <w:b/>
          <w:sz w:val="25"/>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1"/>
        <w:rPr>
          <w:rFonts w:asciiTheme="minorHAnsi" w:hAnsiTheme="minorHAnsi" w:cstheme="minorHAnsi"/>
          <w:b/>
          <w:sz w:val="38"/>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9"/>
        <w:rPr>
          <w:rFonts w:asciiTheme="minorHAnsi" w:hAnsiTheme="minorHAnsi" w:cstheme="minorHAnsi"/>
          <w:b/>
          <w:sz w:val="41"/>
        </w:rPr>
      </w:pPr>
    </w:p>
    <w:p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2"/>
        <w:rPr>
          <w:rFonts w:asciiTheme="minorHAnsi" w:hAnsiTheme="minorHAnsi" w:cstheme="minorHAnsi"/>
          <w:b/>
          <w:sz w:val="17"/>
        </w:rPr>
      </w:pPr>
    </w:p>
    <w:p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rsidR="00B92124" w:rsidRPr="00663CCF" w:rsidRDefault="00B92124">
      <w:pPr>
        <w:rPr>
          <w:rFonts w:asciiTheme="minorHAnsi" w:hAnsiTheme="minorHAnsi" w:cstheme="minorHAnsi"/>
          <w:sz w:val="20"/>
        </w:rPr>
        <w:sectPr w:rsidR="00B92124" w:rsidRPr="00663CCF">
          <w:footerReference w:type="default" r:id="rId24"/>
          <w:pgSz w:w="11910" w:h="16850"/>
          <w:pgMar w:top="1440" w:right="140" w:bottom="1220" w:left="520" w:header="0" w:footer="1036" w:gutter="0"/>
          <w:pgNumType w:start="2"/>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spacing w:before="4"/>
        <w:rPr>
          <w:rFonts w:asciiTheme="minorHAnsi" w:hAnsiTheme="minorHAnsi" w:cstheme="minorHAnsi"/>
          <w:b/>
          <w:sz w:val="37"/>
        </w:rPr>
      </w:pPr>
    </w:p>
    <w:p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8"/>
        <w:rPr>
          <w:rFonts w:asciiTheme="minorHAnsi" w:hAnsiTheme="minorHAnsi" w:cstheme="minorHAnsi"/>
          <w:b/>
          <w:sz w:val="14"/>
        </w:rPr>
      </w:pPr>
    </w:p>
    <w:p w:rsidR="00B92124" w:rsidRPr="00663CCF" w:rsidRDefault="00EB411F">
      <w:pPr>
        <w:spacing w:before="99"/>
        <w:ind w:left="332"/>
        <w:rPr>
          <w:rFonts w:asciiTheme="minorHAnsi" w:hAnsiTheme="minorHAnsi" w:cstheme="minorHAnsi"/>
          <w:b/>
          <w:sz w:val="20"/>
        </w:rPr>
      </w:pPr>
      <w:bookmarkStart w:id="3" w:name="_Nom_commercial_et_dénomination_sociale"/>
      <w:bookmarkEnd w:id="3"/>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ind w:left="331"/>
        <w:rPr>
          <w:rFonts w:asciiTheme="minorHAnsi" w:hAnsiTheme="minorHAnsi" w:cstheme="minorHAnsi"/>
          <w:b/>
          <w:sz w:val="20"/>
        </w:rPr>
      </w:pPr>
      <w:bookmarkStart w:id="4" w:name="Adresses_postale_et_du_siège_social_(s"/>
      <w:bookmarkEnd w:id="4"/>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rPr>
          <w:rFonts w:asciiTheme="minorHAnsi" w:hAnsiTheme="minorHAnsi" w:cstheme="minorHAnsi"/>
          <w:b/>
          <w:sz w:val="20"/>
        </w:rPr>
      </w:pPr>
      <w:bookmarkStart w:id="5" w:name="Adresse_électronique_:"/>
      <w:bookmarkEnd w:id="5"/>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spacing w:before="1"/>
        <w:ind w:left="332"/>
        <w:rPr>
          <w:rFonts w:asciiTheme="minorHAnsi" w:hAnsiTheme="minorHAnsi" w:cstheme="minorHAnsi"/>
          <w:b/>
          <w:sz w:val="20"/>
        </w:rPr>
      </w:pPr>
      <w:bookmarkStart w:id="6" w:name="Numéros_de_téléphone_et_de_télécopie_:"/>
      <w:bookmarkEnd w:id="6"/>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ind w:left="331" w:right="761"/>
        <w:rPr>
          <w:rFonts w:asciiTheme="minorHAnsi" w:hAnsiTheme="minorHAnsi" w:cstheme="minorHAnsi"/>
          <w:b/>
          <w:sz w:val="20"/>
        </w:rPr>
      </w:pPr>
      <w:bookmarkStart w:id="7" w:name="Numéro_SIRET,_à_défaut,_un_numéro_d’id"/>
      <w:bookmarkEnd w:id="7"/>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5"/>
        <w:rPr>
          <w:rFonts w:asciiTheme="minorHAnsi" w:hAnsiTheme="minorHAnsi" w:cstheme="minorHAnsi"/>
          <w:b/>
          <w:sz w:val="17"/>
        </w:rPr>
      </w:pPr>
    </w:p>
    <w:p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rsidR="00B92124" w:rsidRPr="00663CCF" w:rsidRDefault="00B92124">
      <w:pPr>
        <w:pStyle w:val="Corpsdetexte"/>
        <w:spacing w:before="12"/>
        <w:rPr>
          <w:rFonts w:asciiTheme="minorHAnsi" w:hAnsiTheme="minorHAnsi" w:cstheme="minorHAnsi"/>
          <w:sz w:val="39"/>
        </w:rPr>
      </w:pPr>
    </w:p>
    <w:p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30"/>
        </w:rPr>
      </w:pPr>
    </w:p>
    <w:p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5">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6">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7">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8">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9">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3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rsidR="00B92124" w:rsidRPr="00663CCF" w:rsidRDefault="00B92124">
      <w:pPr>
        <w:pStyle w:val="Corpsdetexte"/>
        <w:spacing w:before="11"/>
        <w:rPr>
          <w:rFonts w:asciiTheme="minorHAnsi" w:hAnsiTheme="minorHAnsi" w:cstheme="minorHAnsi"/>
          <w:sz w:val="12"/>
        </w:rPr>
      </w:pPr>
    </w:p>
    <w:p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rsidR="00B92124" w:rsidRPr="00663CCF" w:rsidRDefault="00B92124">
      <w:pPr>
        <w:pStyle w:val="Corpsdetexte"/>
        <w:rPr>
          <w:rFonts w:asciiTheme="minorHAnsi" w:hAnsiTheme="minorHAnsi" w:cstheme="minorHAnsi"/>
          <w:i/>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rsidR="00B92124" w:rsidRPr="00663CCF" w:rsidRDefault="00B92124">
      <w:pPr>
        <w:pStyle w:val="Corpsdetexte"/>
        <w:spacing w:before="13"/>
        <w:rPr>
          <w:rFonts w:asciiTheme="minorHAnsi" w:hAnsiTheme="minorHAnsi" w:cstheme="minorHAnsi"/>
          <w:sz w:val="19"/>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rsidR="00B92124" w:rsidRPr="00663CCF" w:rsidRDefault="00B92124">
      <w:pPr>
        <w:pStyle w:val="Corpsdetexte"/>
        <w:spacing w:before="12"/>
        <w:rPr>
          <w:rFonts w:asciiTheme="minorHAnsi" w:hAnsiTheme="minorHAnsi" w:cstheme="minorHAnsi"/>
          <w:sz w:val="19"/>
        </w:rPr>
      </w:pPr>
    </w:p>
    <w:p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40"/>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4"/>
        </w:rPr>
      </w:pPr>
    </w:p>
    <w:p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rPr>
      </w:pPr>
    </w:p>
    <w:p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1"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2"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rsidR="00B92124" w:rsidRPr="00663CCF" w:rsidRDefault="00B92124">
      <w:pPr>
        <w:pStyle w:val="Corpsdetexte"/>
        <w:spacing w:before="13"/>
        <w:rPr>
          <w:rFonts w:asciiTheme="minorHAnsi" w:hAnsiTheme="minorHAnsi" w:cstheme="minorHAnsi"/>
          <w:sz w:val="39"/>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rsidR="00B92124" w:rsidRPr="00663CCF" w:rsidRDefault="00B92124">
      <w:pPr>
        <w:pStyle w:val="Corpsdetexte"/>
        <w:spacing w:before="10"/>
        <w:rPr>
          <w:rFonts w:asciiTheme="minorHAnsi" w:hAnsiTheme="minorHAnsi" w:cstheme="minorHAnsi"/>
          <w:sz w:val="19"/>
        </w:rPr>
      </w:pPr>
    </w:p>
    <w:p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8"/>
        <w:rPr>
          <w:rFonts w:asciiTheme="minorHAnsi" w:hAnsiTheme="minorHAnsi" w:cstheme="minorHAnsi"/>
          <w:sz w:val="28"/>
        </w:rPr>
      </w:pPr>
    </w:p>
    <w:p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3">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4">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1"/>
        <w:rPr>
          <w:rFonts w:asciiTheme="minorHAnsi" w:hAnsiTheme="minorHAnsi" w:cstheme="minorHAnsi"/>
          <w:sz w:val="28"/>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8"/>
        </w:rPr>
      </w:pPr>
    </w:p>
    <w:p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5">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6">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2"/>
        <w:rPr>
          <w:rFonts w:asciiTheme="minorHAnsi" w:hAnsiTheme="minorHAnsi" w:cstheme="minorHAnsi"/>
          <w:i/>
          <w:sz w:val="12"/>
        </w:rPr>
      </w:pPr>
    </w:p>
    <w:p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rPr>
      </w:pPr>
    </w:p>
    <w:p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rsidR="00B92124" w:rsidRPr="00663CCF" w:rsidRDefault="00B92124">
      <w:pPr>
        <w:pStyle w:val="Corpsdetexte"/>
        <w:rPr>
          <w:rFonts w:asciiTheme="minorHAnsi" w:hAnsiTheme="minorHAnsi" w:cstheme="minorHAnsi"/>
          <w:i/>
          <w:sz w:val="24"/>
        </w:rPr>
      </w:pPr>
    </w:p>
    <w:p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spacing w:before="1"/>
        <w:rPr>
          <w:rFonts w:asciiTheme="minorHAnsi" w:hAnsiTheme="minorHAnsi" w:cstheme="minorHAnsi"/>
        </w:rPr>
      </w:pPr>
    </w:p>
    <w:p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rsidR="00B92124" w:rsidRPr="00663CCF" w:rsidRDefault="00B92124">
      <w:pPr>
        <w:pStyle w:val="Corpsdetexte"/>
        <w:rPr>
          <w:rFonts w:asciiTheme="minorHAnsi" w:hAnsiTheme="minorHAnsi" w:cstheme="minorHAnsi"/>
        </w:rPr>
      </w:pPr>
    </w:p>
    <w:p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rsidR="00B92124" w:rsidRPr="00663CCF" w:rsidRDefault="00B92124">
      <w:pPr>
        <w:pStyle w:val="Corpsdetexte"/>
        <w:spacing w:before="10"/>
        <w:rPr>
          <w:rFonts w:asciiTheme="minorHAnsi" w:hAnsiTheme="minorHAnsi" w:cstheme="minorHAnsi"/>
          <w:sz w:val="28"/>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3"/>
        <w:rPr>
          <w:rFonts w:asciiTheme="minorHAnsi" w:hAnsiTheme="minorHAnsi" w:cstheme="minorHAnsi"/>
          <w:sz w:val="24"/>
        </w:rPr>
      </w:pPr>
    </w:p>
    <w:p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7">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rsidR="00B92124" w:rsidRPr="00663CCF" w:rsidRDefault="00B92124">
      <w:pPr>
        <w:pStyle w:val="Corpsdetexte"/>
        <w:spacing w:before="12"/>
        <w:rPr>
          <w:rFonts w:asciiTheme="minorHAnsi" w:hAnsiTheme="minorHAnsi" w:cstheme="minorHAnsi"/>
          <w:sz w:val="39"/>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rsidR="00B92124" w:rsidRPr="00663CCF" w:rsidRDefault="00B92124">
      <w:pPr>
        <w:pStyle w:val="Corpsdetexte"/>
        <w:spacing w:before="12"/>
        <w:rPr>
          <w:rFonts w:asciiTheme="minorHAnsi" w:hAnsiTheme="minorHAnsi" w:cstheme="minorHAnsi"/>
          <w:b/>
          <w:sz w:val="19"/>
        </w:rPr>
      </w:pPr>
    </w:p>
    <w:p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9">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40">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2">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rsidR="00B92124" w:rsidRPr="00663CCF" w:rsidRDefault="00B92124">
      <w:pPr>
        <w:pStyle w:val="Corpsdetexte"/>
        <w:spacing w:before="7"/>
        <w:rPr>
          <w:rFonts w:asciiTheme="minorHAnsi" w:hAnsiTheme="minorHAnsi" w:cstheme="minorHAnsi"/>
          <w:sz w:val="31"/>
        </w:rPr>
      </w:pPr>
    </w:p>
    <w:p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rsidR="00B92124" w:rsidRPr="00663CCF" w:rsidRDefault="00B92124">
      <w:pPr>
        <w:pStyle w:val="Corpsdetexte"/>
        <w:spacing w:before="12"/>
        <w:rPr>
          <w:rFonts w:asciiTheme="minorHAnsi" w:hAnsiTheme="minorHAnsi" w:cstheme="minorHAnsi"/>
          <w:sz w:val="13"/>
        </w:rPr>
      </w:pPr>
    </w:p>
    <w:p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5">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6">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rsidR="00B92124" w:rsidRPr="00663CCF" w:rsidRDefault="00B92124">
      <w:pPr>
        <w:pStyle w:val="Corpsdetexte"/>
        <w:rPr>
          <w:rFonts w:asciiTheme="minorHAnsi" w:hAnsiTheme="minorHAnsi" w:cstheme="minorHAnsi"/>
          <w:i/>
          <w:sz w:val="18"/>
        </w:rPr>
      </w:pPr>
    </w:p>
    <w:p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7">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8">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rsidR="00B92124" w:rsidRPr="00663CCF" w:rsidRDefault="00B92124">
      <w:pPr>
        <w:pStyle w:val="Corpsdetexte"/>
        <w:rPr>
          <w:rFonts w:asciiTheme="minorHAnsi" w:hAnsiTheme="minorHAnsi" w:cstheme="minorHAnsi"/>
          <w:sz w:val="13"/>
        </w:rPr>
      </w:pPr>
    </w:p>
    <w:p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rsidR="00B92124" w:rsidRPr="00663CCF" w:rsidRDefault="00B92124">
      <w:pPr>
        <w:pStyle w:val="Corpsdetexte"/>
        <w:spacing w:before="2"/>
        <w:rPr>
          <w:rFonts w:asciiTheme="minorHAnsi" w:hAnsiTheme="minorHAnsi" w:cstheme="minorHAnsi"/>
          <w:i/>
        </w:rPr>
      </w:pPr>
    </w:p>
    <w:p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3"/>
        <w:rPr>
          <w:rFonts w:asciiTheme="minorHAnsi" w:hAnsiTheme="minorHAnsi" w:cstheme="minorHAnsi"/>
          <w:b/>
          <w:sz w:val="19"/>
        </w:rPr>
      </w:pPr>
    </w:p>
    <w:p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rsidR="00B92124" w:rsidRPr="00663CCF" w:rsidRDefault="00B92124">
      <w:pPr>
        <w:pStyle w:val="Corpsdetexte"/>
        <w:spacing w:before="12"/>
        <w:rPr>
          <w:rFonts w:asciiTheme="minorHAnsi" w:hAnsiTheme="minorHAnsi" w:cstheme="minorHAnsi"/>
          <w:b/>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rsidR="00B92124" w:rsidRPr="00663CCF" w:rsidRDefault="00B92124">
      <w:pPr>
        <w:pStyle w:val="Corpsdetexte"/>
        <w:spacing w:before="5"/>
        <w:rPr>
          <w:rFonts w:asciiTheme="minorHAnsi" w:hAnsiTheme="minorHAnsi" w:cstheme="minorHAnsi"/>
          <w:i/>
          <w:sz w:val="17"/>
        </w:rPr>
      </w:pPr>
    </w:p>
    <w:p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9">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50">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r w:rsidR="009A59C1" w:rsidRPr="00663CCF">
        <w:rPr>
          <w:rFonts w:asciiTheme="minorHAnsi" w:hAnsiTheme="minorHAnsi" w:cstheme="minorHAnsi"/>
        </w:rPr>
        <w:t>L’exemplaire</w:t>
      </w:r>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r w:rsidR="009A59C1" w:rsidRPr="00663CCF">
        <w:rPr>
          <w:rFonts w:asciiTheme="minorHAnsi" w:hAnsiTheme="minorHAnsi" w:cstheme="minorHAnsi"/>
        </w:rPr>
        <w:t>Une</w:t>
      </w:r>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r w:rsidR="009A59C1" w:rsidRPr="00663CCF">
        <w:rPr>
          <w:rFonts w:asciiTheme="minorHAnsi" w:hAnsiTheme="minorHAnsi" w:cstheme="minorHAnsi"/>
        </w:rPr>
        <w:t>Le</w:t>
      </w:r>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1">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2">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r w:rsidR="009A59C1" w:rsidRPr="00663CCF">
        <w:rPr>
          <w:rFonts w:asciiTheme="minorHAnsi" w:hAnsiTheme="minorHAnsi" w:cstheme="minorHAnsi"/>
        </w:rPr>
        <w:t>L’exemplaire</w:t>
      </w:r>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4"/>
        <w:rPr>
          <w:rFonts w:asciiTheme="minorHAnsi" w:hAnsiTheme="minorHAnsi" w:cstheme="minorHAnsi"/>
          <w:sz w:val="21"/>
        </w:rPr>
      </w:pPr>
    </w:p>
    <w:p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2124" w:rsidRPr="00663CCF" w:rsidRDefault="00B92124">
      <w:pPr>
        <w:pStyle w:val="Corpsdetexte"/>
        <w:spacing w:before="13"/>
        <w:rPr>
          <w:rFonts w:asciiTheme="minorHAnsi" w:hAnsiTheme="minorHAnsi" w:cstheme="minorHAnsi"/>
          <w:i/>
          <w:sz w:val="19"/>
        </w:rPr>
      </w:pPr>
    </w:p>
    <w:p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trPr>
          <w:trHeight w:val="525"/>
        </w:trPr>
        <w:tc>
          <w:tcPr>
            <w:tcW w:w="4239" w:type="dxa"/>
          </w:tcPr>
          <w:p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rsidR="00B92124" w:rsidRPr="00663CCF" w:rsidRDefault="00B92124">
      <w:pPr>
        <w:pStyle w:val="Corpsdetexte"/>
        <w:spacing w:before="13"/>
        <w:rPr>
          <w:rFonts w:asciiTheme="minorHAnsi" w:hAnsiTheme="minorHAnsi" w:cstheme="minorHAnsi"/>
          <w:sz w:val="19"/>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rsidR="00315B07" w:rsidRPr="00315B07" w:rsidRDefault="00315B07" w:rsidP="00315B07">
      <w:pPr>
        <w:ind w:left="709"/>
        <w:jc w:val="both"/>
        <w:rPr>
          <w:rFonts w:asciiTheme="minorHAnsi" w:hAnsiTheme="minorHAnsi" w:cstheme="minorHAnsi"/>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2124" w:rsidRPr="00663CCF" w:rsidRDefault="00B92124">
      <w:pPr>
        <w:pStyle w:val="Corpsdetexte"/>
        <w:rPr>
          <w:rFonts w:asciiTheme="minorHAnsi" w:hAnsiTheme="minorHAnsi" w:cstheme="minorHAnsi"/>
          <w:i/>
          <w:sz w:val="24"/>
        </w:rPr>
      </w:pPr>
    </w:p>
    <w:p w:rsidR="00B92124" w:rsidRPr="00663CCF" w:rsidRDefault="00B92124">
      <w:pPr>
        <w:ind w:left="331"/>
        <w:jc w:val="both"/>
        <w:rPr>
          <w:rFonts w:asciiTheme="minorHAnsi" w:hAnsiTheme="minorHAnsi" w:cstheme="minorHAnsi"/>
          <w:sz w:val="16"/>
        </w:rPr>
      </w:pP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11F" w:rsidRDefault="00EB411F">
      <w:r>
        <w:separator/>
      </w:r>
    </w:p>
  </w:endnote>
  <w:endnote w:type="continuationSeparator" w:id="0">
    <w:p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Calibri"/>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11F" w:rsidRDefault="00EB411F">
      <w:r>
        <w:separator/>
      </w:r>
    </w:p>
  </w:footnote>
  <w:footnote w:type="continuationSeparator" w:id="0">
    <w:p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proofState w:spelling="clean" w:grammar="clean"/>
  <w:defaultTabStop w:val="720"/>
  <w:hyphenationZone w:val="425"/>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156779"/>
    <w:rsid w:val="001B5F0C"/>
    <w:rsid w:val="0022424C"/>
    <w:rsid w:val="00287CB9"/>
    <w:rsid w:val="002F06EA"/>
    <w:rsid w:val="00315B07"/>
    <w:rsid w:val="00332BF9"/>
    <w:rsid w:val="00492D51"/>
    <w:rsid w:val="00663CCF"/>
    <w:rsid w:val="007113D3"/>
    <w:rsid w:val="00737728"/>
    <w:rsid w:val="007E1611"/>
    <w:rsid w:val="009A59C1"/>
    <w:rsid w:val="00B37578"/>
    <w:rsid w:val="00B86DAD"/>
    <w:rsid w:val="00B92124"/>
    <w:rsid w:val="00E05442"/>
    <w:rsid w:val="00EB411F"/>
    <w:rsid w:val="00EF0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eur-lex.europa.eu/LexUriServ/LexUriServ.do?uri=OJ%3AL%3A2003%3A124%3A0036%3A0041%3Afr%3APDF"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34" Type="http://schemas.openxmlformats.org/officeDocument/2006/relationships/hyperlink" Target="http://legifrance.gouv.fr/affichCodeArticle.do?idArticle=LEGIARTI000028418301&amp;cidTexte=LEGITEXT000006069577" TargetMode="External"/><Relationship Id="rId42" Type="http://schemas.openxmlformats.org/officeDocument/2006/relationships/hyperlink" Target="https://www.legifrance.gouv.fr/affichCode.do?idSectionTA=LEGISCTA000037703603&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7" Type="http://schemas.openxmlformats.org/officeDocument/2006/relationships/image" Target="media/image1.jpeg"/><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41"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4"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24" Type="http://schemas.openxmlformats.org/officeDocument/2006/relationships/footer" Target="footer2.xml"/><Relationship Id="rId32" Type="http://schemas.openxmlformats.org/officeDocument/2006/relationships/hyperlink" Target="https://www.cnil.fr/fr/reglement-europeen-protection-donnees/chapitre4" TargetMode="External"/><Relationship Id="rId3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0" Type="http://schemas.openxmlformats.org/officeDocument/2006/relationships/hyperlink" Target="https://www.legifrance.gouv.fr/affichCode.do?idSectionTA=LEGISCTA000037703603&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3" Type="http://schemas.openxmlformats.org/officeDocument/2006/relationships/footer" Target="footer1.xml"/><Relationship Id="rId28"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6"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idSectionTA=LEGISCTA000037703603&amp;cidTexte=LEGITEXT000037701019&amp;dateTexte=20190401" TargetMode="External"/><Relationship Id="rId52"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27"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0"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35"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3"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8" Type="http://schemas.openxmlformats.org/officeDocument/2006/relationships/image" Target="media/image2.png"/><Relationship Id="rId51"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3587</Words>
  <Characters>19729</Characters>
  <Application>Microsoft Office Word</Application>
  <DocSecurity>0</DocSecurity>
  <Lines>164</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DEVITE, Melanie</cp:lastModifiedBy>
  <cp:revision>17</cp:revision>
  <dcterms:created xsi:type="dcterms:W3CDTF">2025-02-18T15:49:00Z</dcterms:created>
  <dcterms:modified xsi:type="dcterms:W3CDTF">2026-05-29T07:34:00Z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